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F3" w:rsidRPr="003C0FF3" w:rsidRDefault="003C0FF3" w:rsidP="003C0FF3">
      <w:pPr>
        <w:spacing w:line="5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3C0FF3">
        <w:rPr>
          <w:rFonts w:ascii="方正小标宋简体" w:eastAsia="方正小标宋简体" w:hAnsi="黑体" w:cs="黑体" w:hint="eastAsia"/>
          <w:sz w:val="44"/>
          <w:szCs w:val="44"/>
        </w:rPr>
        <w:t>第二十届教职工乒乓球比赛报名表</w:t>
      </w:r>
    </w:p>
    <w:p w:rsidR="003C0FF3" w:rsidRDefault="003C0FF3" w:rsidP="003C0FF3">
      <w:pPr>
        <w:spacing w:line="58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单位:               （盖章）                        </w:t>
      </w:r>
    </w:p>
    <w:p w:rsidR="003C0FF3" w:rsidRDefault="003C0FF3" w:rsidP="003C0FF3">
      <w:pPr>
        <w:spacing w:line="580" w:lineRule="exact"/>
        <w:rPr>
          <w:rFonts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领队：        教练：          工作人员：        联系</w:t>
      </w:r>
      <w:r>
        <w:rPr>
          <w:rFonts w:hint="eastAsia"/>
          <w:b/>
          <w:bCs/>
          <w:sz w:val="24"/>
        </w:rPr>
        <w:t>电话：</w:t>
      </w:r>
      <w:bookmarkStart w:id="0" w:name="_GoBack"/>
      <w:bookmarkEnd w:id="0"/>
    </w:p>
    <w:p w:rsidR="003C0FF3" w:rsidRDefault="003C0FF3" w:rsidP="003C0FF3">
      <w:pPr>
        <w:tabs>
          <w:tab w:val="left" w:pos="6412"/>
        </w:tabs>
        <w:jc w:val="left"/>
        <w:rPr>
          <w:rFonts w:hint="eastAsia"/>
          <w:sz w:val="24"/>
        </w:rPr>
      </w:pPr>
    </w:p>
    <w:p w:rsidR="003C0FF3" w:rsidRDefault="003C0FF3" w:rsidP="003C0FF3">
      <w:pPr>
        <w:tabs>
          <w:tab w:val="left" w:pos="6412"/>
        </w:tabs>
        <w:jc w:val="left"/>
        <w:rPr>
          <w:rFonts w:hint="eastAsia"/>
          <w:sz w:val="24"/>
        </w:rPr>
      </w:pPr>
    </w:p>
    <w:tbl>
      <w:tblPr>
        <w:tblpPr w:leftFromText="180" w:rightFromText="180" w:vertAnchor="page" w:horzAnchor="page" w:tblpX="1987" w:tblpY="4139"/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209"/>
        <w:gridCol w:w="753"/>
        <w:gridCol w:w="1216"/>
        <w:gridCol w:w="1032"/>
        <w:gridCol w:w="1032"/>
        <w:gridCol w:w="968"/>
        <w:gridCol w:w="1178"/>
      </w:tblGrid>
      <w:tr w:rsidR="003C0FF3" w:rsidTr="009732D4">
        <w:trPr>
          <w:trHeight w:val="499"/>
        </w:trPr>
        <w:tc>
          <w:tcPr>
            <w:tcW w:w="698" w:type="dxa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团体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单打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双打</w:t>
            </w: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混双</w:t>
            </w: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C0FF3" w:rsidTr="009732D4">
        <w:trPr>
          <w:trHeight w:val="350"/>
        </w:trPr>
        <w:tc>
          <w:tcPr>
            <w:tcW w:w="698" w:type="dxa"/>
            <w:vMerge w:val="restart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男</w:t>
            </w:r>
          </w:p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子</w:t>
            </w:r>
          </w:p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3C0FF3" w:rsidTr="009732D4">
        <w:trPr>
          <w:trHeight w:val="335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3C0FF3" w:rsidTr="009732D4">
        <w:trPr>
          <w:trHeight w:val="350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3C0FF3" w:rsidTr="009732D4">
        <w:trPr>
          <w:trHeight w:val="350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3C0FF3" w:rsidTr="009732D4">
        <w:trPr>
          <w:trHeight w:val="350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3C0FF3" w:rsidTr="009732D4">
        <w:trPr>
          <w:trHeight w:val="335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3C0FF3" w:rsidTr="009732D4">
        <w:trPr>
          <w:trHeight w:val="350"/>
        </w:trPr>
        <w:tc>
          <w:tcPr>
            <w:tcW w:w="698" w:type="dxa"/>
            <w:vMerge w:val="restart"/>
            <w:vAlign w:val="center"/>
          </w:tcPr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女</w:t>
            </w:r>
          </w:p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子</w:t>
            </w:r>
          </w:p>
          <w:p w:rsidR="003C0FF3" w:rsidRDefault="003C0FF3" w:rsidP="009732D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3C0FF3" w:rsidTr="009732D4">
        <w:trPr>
          <w:trHeight w:val="335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3C0FF3" w:rsidTr="009732D4">
        <w:trPr>
          <w:trHeight w:val="335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3C0FF3" w:rsidTr="009732D4">
        <w:trPr>
          <w:trHeight w:val="350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3C0FF3" w:rsidTr="009732D4">
        <w:trPr>
          <w:trHeight w:val="335"/>
        </w:trPr>
        <w:tc>
          <w:tcPr>
            <w:tcW w:w="698" w:type="dxa"/>
            <w:vMerge/>
            <w:vAlign w:val="center"/>
          </w:tcPr>
          <w:p w:rsidR="003C0FF3" w:rsidRDefault="003C0FF3" w:rsidP="009732D4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C0FF3" w:rsidRDefault="003C0FF3" w:rsidP="009732D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C0FF3" w:rsidRDefault="003C0FF3" w:rsidP="009732D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</w:tbl>
    <w:p w:rsidR="003C0FF3" w:rsidRDefault="003C0FF3" w:rsidP="003C0FF3">
      <w:pPr>
        <w:tabs>
          <w:tab w:val="left" w:pos="6412"/>
        </w:tabs>
        <w:jc w:val="left"/>
        <w:rPr>
          <w:rFonts w:hint="eastAsia"/>
          <w:b/>
          <w:sz w:val="24"/>
        </w:rPr>
      </w:pPr>
    </w:p>
    <w:p w:rsidR="003C0FF3" w:rsidRDefault="003C0FF3" w:rsidP="003C0FF3">
      <w:pPr>
        <w:tabs>
          <w:tab w:val="left" w:pos="6412"/>
        </w:tabs>
        <w:jc w:val="left"/>
        <w:rPr>
          <w:rFonts w:ascii="宋体" w:hAnsi="宋体"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ascii="宋体" w:hAnsi="宋体" w:hint="eastAsia"/>
          <w:b/>
          <w:bCs/>
          <w:sz w:val="24"/>
        </w:rPr>
        <w:t>运动员除参加团体赛外，只能兼报一项单项比赛；</w:t>
      </w:r>
    </w:p>
    <w:p w:rsidR="003C0FF3" w:rsidRDefault="003C0FF3" w:rsidP="003C0FF3">
      <w:pPr>
        <w:tabs>
          <w:tab w:val="left" w:pos="6412"/>
        </w:tabs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同一单位报一个单项比赛的运动员不能超过2名或2对选手。</w:t>
      </w:r>
    </w:p>
    <w:p w:rsidR="003C0FF3" w:rsidRDefault="003C0FF3" w:rsidP="003C0FF3">
      <w:pPr>
        <w:tabs>
          <w:tab w:val="left" w:pos="6412"/>
        </w:tabs>
        <w:jc w:val="left"/>
        <w:rPr>
          <w:b/>
          <w:sz w:val="24"/>
        </w:rPr>
      </w:pPr>
      <w:r>
        <w:rPr>
          <w:rFonts w:hint="eastAsia"/>
          <w:b/>
          <w:sz w:val="24"/>
        </w:rPr>
        <w:t>在运动员参赛项目框中打“</w:t>
      </w:r>
      <w:r>
        <w:rPr>
          <w:rFonts w:ascii="Arial" w:hAnsi="Arial" w:cs="Arial"/>
          <w:b/>
          <w:sz w:val="24"/>
        </w:rPr>
        <w:t>√</w:t>
      </w:r>
      <w:r>
        <w:rPr>
          <w:rFonts w:hint="eastAsia"/>
          <w:b/>
          <w:sz w:val="24"/>
        </w:rPr>
        <w:t>”</w:t>
      </w:r>
    </w:p>
    <w:p w:rsidR="003C0FF3" w:rsidRDefault="003C0FF3" w:rsidP="003C0FF3">
      <w:pPr>
        <w:tabs>
          <w:tab w:val="left" w:pos="6412"/>
        </w:tabs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如报两对双打或混双可在相应配对的队员后框中用</w:t>
      </w:r>
      <w:r>
        <w:rPr>
          <w:rFonts w:hint="eastAsia"/>
          <w:b/>
          <w:sz w:val="24"/>
        </w:rPr>
        <w:t>AA</w:t>
      </w:r>
      <w:r>
        <w:rPr>
          <w:rFonts w:hint="eastAsia"/>
          <w:b/>
          <w:sz w:val="24"/>
        </w:rPr>
        <w:t>和</w:t>
      </w:r>
      <w:r>
        <w:rPr>
          <w:rFonts w:hint="eastAsia"/>
          <w:b/>
          <w:sz w:val="24"/>
        </w:rPr>
        <w:t>BB</w:t>
      </w:r>
      <w:r>
        <w:rPr>
          <w:rFonts w:hint="eastAsia"/>
          <w:b/>
          <w:sz w:val="24"/>
        </w:rPr>
        <w:t>表示。</w:t>
      </w:r>
    </w:p>
    <w:p w:rsidR="003C0FF3" w:rsidRDefault="003C0FF3" w:rsidP="003C0FF3">
      <w:pPr>
        <w:tabs>
          <w:tab w:val="left" w:pos="6412"/>
        </w:tabs>
        <w:jc w:val="left"/>
        <w:rPr>
          <w:b/>
          <w:sz w:val="24"/>
        </w:rPr>
      </w:pPr>
    </w:p>
    <w:p w:rsidR="004D3660" w:rsidRPr="003C0FF3" w:rsidRDefault="004D3660"/>
    <w:sectPr w:rsidR="004D3660" w:rsidRPr="003C0FF3">
      <w:headerReference w:type="default" r:id="rId4"/>
      <w:footerReference w:type="even" r:id="rId5"/>
      <w:footerReference w:type="default" r:id="rId6"/>
      <w:pgSz w:w="11906" w:h="16838"/>
      <w:pgMar w:top="1418" w:right="1826" w:bottom="568" w:left="187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38" w:rsidRDefault="003C0F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2D38" w:rsidRDefault="003C0F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38" w:rsidRDefault="003C0FF3">
    <w:pPr>
      <w:pStyle w:val="a3"/>
      <w:framePr w:w="541" w:h="319" w:hRule="exact" w:wrap="around" w:vAnchor="text" w:hAnchor="page" w:x="5941" w:yAlign="center"/>
      <w:rPr>
        <w:rStyle w:val="a7"/>
        <w:b/>
        <w:sz w:val="24"/>
        <w:szCs w:val="24"/>
      </w:rPr>
    </w:pPr>
    <w:r>
      <w:rPr>
        <w:rStyle w:val="a7"/>
        <w:b/>
        <w:sz w:val="24"/>
        <w:szCs w:val="24"/>
      </w:rPr>
      <w:fldChar w:fldCharType="begin"/>
    </w:r>
    <w:r>
      <w:rPr>
        <w:rStyle w:val="a7"/>
        <w:b/>
        <w:sz w:val="24"/>
        <w:szCs w:val="24"/>
      </w:rPr>
      <w:instrText xml:space="preserve">PAGE  </w:instrText>
    </w:r>
    <w:r>
      <w:rPr>
        <w:rStyle w:val="a7"/>
        <w:b/>
        <w:sz w:val="24"/>
        <w:szCs w:val="24"/>
      </w:rPr>
      <w:fldChar w:fldCharType="separate"/>
    </w:r>
    <w:r>
      <w:rPr>
        <w:rStyle w:val="a7"/>
        <w:b/>
        <w:noProof/>
        <w:sz w:val="24"/>
        <w:szCs w:val="24"/>
      </w:rPr>
      <w:t>1</w:t>
    </w:r>
    <w:r>
      <w:rPr>
        <w:rStyle w:val="a7"/>
        <w:b/>
        <w:sz w:val="24"/>
        <w:szCs w:val="24"/>
      </w:rPr>
      <w:fldChar w:fldCharType="end"/>
    </w:r>
  </w:p>
  <w:p w:rsidR="00062D38" w:rsidRDefault="003C0FF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38" w:rsidRDefault="003C0FF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FF3"/>
    <w:rsid w:val="002E78BA"/>
    <w:rsid w:val="003C0FF3"/>
    <w:rsid w:val="004D3660"/>
    <w:rsid w:val="00A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11FE5-BE73-4FCF-831D-A1F97701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0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C0FF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3C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C0FF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3C0FF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HP Inc.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2025-03-20T08:54:00Z</dcterms:created>
  <dcterms:modified xsi:type="dcterms:W3CDTF">2025-03-20T08:55:00Z</dcterms:modified>
</cp:coreProperties>
</file>